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29400C40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7E75F2" w:rsidRPr="007E75F2">
        <w:rPr>
          <w:rFonts w:ascii="Arial" w:hAnsi="Arial" w:cs="Arial"/>
          <w:sz w:val="22"/>
        </w:rPr>
        <w:t>potrošnega materiala za patologijo</w:t>
      </w:r>
      <w:r w:rsidRPr="00F46A51">
        <w:rPr>
          <w:rFonts w:ascii="Arial" w:hAnsi="Arial" w:cs="Arial"/>
          <w:sz w:val="22"/>
        </w:rPr>
        <w:t>«</w:t>
      </w:r>
      <w:r w:rsidR="004C3ABC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8A6AB1">
        <w:rPr>
          <w:rFonts w:ascii="Arial" w:hAnsi="Arial" w:cs="Arial"/>
          <w:sz w:val="22"/>
        </w:rPr>
        <w:t>3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844"/>
        <w:gridCol w:w="2253"/>
        <w:gridCol w:w="992"/>
        <w:gridCol w:w="2126"/>
      </w:tblGrid>
      <w:tr w:rsidR="007E75F2" w:rsidRPr="005E4684" w14:paraId="6BB98B3B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581F1F9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Št. sklopa</w:t>
            </w:r>
          </w:p>
        </w:tc>
        <w:tc>
          <w:tcPr>
            <w:tcW w:w="2844" w:type="dxa"/>
            <w:shd w:val="clear" w:color="auto" w:fill="auto"/>
            <w:noWrap/>
          </w:tcPr>
          <w:p w14:paraId="552CA8FC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2253" w:type="dxa"/>
            <w:shd w:val="clear" w:color="auto" w:fill="auto"/>
            <w:noWrap/>
          </w:tcPr>
          <w:p w14:paraId="2D5BA8F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i/>
                <w:sz w:val="22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Končna ponudbena vrednost v EUR z DDV</w:t>
            </w:r>
          </w:p>
        </w:tc>
      </w:tr>
      <w:tr w:rsidR="007E75F2" w:rsidRPr="005E4684" w14:paraId="2EF59B5F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BFDC5A3" w14:textId="466660B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193F8B9" w14:textId="6AA9B92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KEMIKALIJE I.</w:t>
            </w:r>
          </w:p>
        </w:tc>
        <w:tc>
          <w:tcPr>
            <w:tcW w:w="2253" w:type="dxa"/>
            <w:shd w:val="clear" w:color="auto" w:fill="auto"/>
            <w:noWrap/>
          </w:tcPr>
          <w:p w14:paraId="34B9B5F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3876A2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D00195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2FF990C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249282D" w14:textId="7662886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B9716E5" w14:textId="288D423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ROCHE VENTANA</w:t>
            </w:r>
          </w:p>
        </w:tc>
        <w:tc>
          <w:tcPr>
            <w:tcW w:w="2253" w:type="dxa"/>
            <w:shd w:val="clear" w:color="auto" w:fill="auto"/>
            <w:noWrap/>
          </w:tcPr>
          <w:p w14:paraId="4E56332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BF4F81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FDF836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5316F17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3F29ADF" w14:textId="099970A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0D2C034E" w14:textId="1646FD4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REZILA FEATHER ali enakovredno  I.</w:t>
            </w:r>
          </w:p>
        </w:tc>
        <w:tc>
          <w:tcPr>
            <w:tcW w:w="2253" w:type="dxa"/>
            <w:shd w:val="clear" w:color="auto" w:fill="auto"/>
            <w:noWrap/>
          </w:tcPr>
          <w:p w14:paraId="6C8773D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373FB4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37B126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248886F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6280E1F" w14:textId="03235394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9B2A5E2" w14:textId="3E2E6C0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KOLONE ZA EKSTRAKCIJO NA TRDNEM NOSILCU</w:t>
            </w:r>
          </w:p>
        </w:tc>
        <w:tc>
          <w:tcPr>
            <w:tcW w:w="2253" w:type="dxa"/>
            <w:shd w:val="clear" w:color="auto" w:fill="auto"/>
            <w:noWrap/>
          </w:tcPr>
          <w:p w14:paraId="5592BB3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92557B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8A3EC4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0966714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55BC498" w14:textId="2954DE8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C91BCDA" w14:textId="12DBBF9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PIPETE SEROLOŠKE</w:t>
            </w:r>
          </w:p>
        </w:tc>
        <w:tc>
          <w:tcPr>
            <w:tcW w:w="2253" w:type="dxa"/>
            <w:shd w:val="clear" w:color="auto" w:fill="auto"/>
            <w:noWrap/>
          </w:tcPr>
          <w:p w14:paraId="7E06FBE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CFA4E0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990CB5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DF6CF9A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4FD2649" w14:textId="3B96FE0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48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EB284F5" w14:textId="1351BCB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POSODE ZA BARVANJE</w:t>
            </w:r>
          </w:p>
        </w:tc>
        <w:tc>
          <w:tcPr>
            <w:tcW w:w="2253" w:type="dxa"/>
            <w:shd w:val="clear" w:color="auto" w:fill="auto"/>
            <w:noWrap/>
          </w:tcPr>
          <w:p w14:paraId="41A3601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3AA339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3896F1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B983D49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10FF745" w14:textId="654ECCB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54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C8DF786" w14:textId="0CC20AA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STEKLA, URNA</w:t>
            </w:r>
          </w:p>
        </w:tc>
        <w:tc>
          <w:tcPr>
            <w:tcW w:w="2253" w:type="dxa"/>
            <w:shd w:val="clear" w:color="auto" w:fill="auto"/>
            <w:noWrap/>
          </w:tcPr>
          <w:p w14:paraId="0D5D80E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7272B1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4ACA69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3147465A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1092FB" w14:textId="3C2CD285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E392EE" w14:textId="7CE0A35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EPRUVETE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9C512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31BFF33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53E32" w14:textId="4FD3B533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FB4F2" w14:textId="5497398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D64E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C9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A8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689D7A1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74D" w14:textId="6742ECF4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D82C0" w14:textId="761DFBA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DC80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5C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150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27F36F0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21B1" w14:textId="160DF88A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353DA" w14:textId="33B25F6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8FC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F7B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42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39C3D4DF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5171A6" w14:textId="361CB9BD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6A81D9E0" w14:textId="2F034A0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NASTAVKI ZA AVTOMATSKE PIPETE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66505A03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7F30157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C7D4EE3" w14:textId="38B66163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64.10</w:t>
            </w:r>
          </w:p>
        </w:tc>
        <w:tc>
          <w:tcPr>
            <w:tcW w:w="2844" w:type="dxa"/>
            <w:shd w:val="clear" w:color="auto" w:fill="auto"/>
            <w:noWrap/>
          </w:tcPr>
          <w:p w14:paraId="6E484D41" w14:textId="568285E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66C89AF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8ECF1C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504648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183F8E77" w14:textId="77777777" w:rsidTr="008A6AB1">
        <w:trPr>
          <w:trHeight w:val="300"/>
        </w:trPr>
        <w:tc>
          <w:tcPr>
            <w:tcW w:w="852" w:type="dxa"/>
            <w:shd w:val="clear" w:color="auto" w:fill="D9D9D9" w:themeFill="background1" w:themeFillShade="D9"/>
            <w:noWrap/>
            <w:vAlign w:val="center"/>
          </w:tcPr>
          <w:p w14:paraId="10872E8A" w14:textId="7E1770CF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844" w:type="dxa"/>
            <w:shd w:val="clear" w:color="auto" w:fill="D9D9D9" w:themeFill="background1" w:themeFillShade="D9"/>
            <w:noWrap/>
          </w:tcPr>
          <w:p w14:paraId="2D1125FF" w14:textId="171B8655" w:rsidR="00FD0996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4C0E85">
              <w:rPr>
                <w:rFonts w:ascii="Arial" w:hAnsi="Arial" w:cs="Arial"/>
                <w:sz w:val="22"/>
              </w:rPr>
              <w:t>INDIKATOR PH V LISTIČIH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  <w:noWrap/>
          </w:tcPr>
          <w:p w14:paraId="50C4B894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E21C418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9493422" w14:textId="14ECB716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.1</w:t>
            </w:r>
          </w:p>
        </w:tc>
        <w:tc>
          <w:tcPr>
            <w:tcW w:w="2844" w:type="dxa"/>
            <w:shd w:val="clear" w:color="auto" w:fill="auto"/>
            <w:noWrap/>
          </w:tcPr>
          <w:p w14:paraId="6861F270" w14:textId="3AF780B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09E96B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F08D72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131CF0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C355D60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06CC8DF" w14:textId="22CEC607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.2</w:t>
            </w:r>
          </w:p>
        </w:tc>
        <w:tc>
          <w:tcPr>
            <w:tcW w:w="2844" w:type="dxa"/>
            <w:shd w:val="clear" w:color="auto" w:fill="auto"/>
            <w:noWrap/>
          </w:tcPr>
          <w:p w14:paraId="18631278" w14:textId="4410F79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BC8380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B19FB0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EBFDB8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96841A3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64C19B8" w14:textId="35270D09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.3</w:t>
            </w:r>
          </w:p>
        </w:tc>
        <w:tc>
          <w:tcPr>
            <w:tcW w:w="2844" w:type="dxa"/>
            <w:shd w:val="clear" w:color="auto" w:fill="auto"/>
            <w:noWrap/>
          </w:tcPr>
          <w:p w14:paraId="40838CC6" w14:textId="7777777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1BC551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119CA1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56ADA0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17EC2333" w14:textId="77777777" w:rsidTr="008A6AB1">
        <w:trPr>
          <w:trHeight w:val="300"/>
        </w:trPr>
        <w:tc>
          <w:tcPr>
            <w:tcW w:w="852" w:type="dxa"/>
            <w:shd w:val="clear" w:color="auto" w:fill="D9D9D9" w:themeFill="background1" w:themeFillShade="D9"/>
            <w:noWrap/>
            <w:vAlign w:val="center"/>
          </w:tcPr>
          <w:p w14:paraId="69E3F9B7" w14:textId="41592CB1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66</w:t>
            </w:r>
          </w:p>
        </w:tc>
        <w:tc>
          <w:tcPr>
            <w:tcW w:w="2844" w:type="dxa"/>
            <w:shd w:val="clear" w:color="auto" w:fill="D9D9D9" w:themeFill="background1" w:themeFillShade="D9"/>
            <w:noWrap/>
          </w:tcPr>
          <w:p w14:paraId="69EFC582" w14:textId="78174D11" w:rsidR="00FD0996" w:rsidRPr="00FD0996" w:rsidRDefault="004C3ABC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KEMIKALIJE III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  <w:noWrap/>
          </w:tcPr>
          <w:p w14:paraId="2F548FC7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927391" w14:paraId="6CB5C171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90F0842" w14:textId="2D84B813" w:rsidR="007E75F2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.1</w:t>
            </w:r>
          </w:p>
        </w:tc>
        <w:tc>
          <w:tcPr>
            <w:tcW w:w="2844" w:type="dxa"/>
            <w:shd w:val="clear" w:color="auto" w:fill="auto"/>
            <w:noWrap/>
          </w:tcPr>
          <w:p w14:paraId="30BCB6AD" w14:textId="127FE92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52B8D78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8301C6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8BD3E4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4939207F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F77F2D1" w14:textId="40BAE1B8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.2</w:t>
            </w:r>
          </w:p>
        </w:tc>
        <w:tc>
          <w:tcPr>
            <w:tcW w:w="2844" w:type="dxa"/>
            <w:shd w:val="clear" w:color="auto" w:fill="auto"/>
            <w:noWrap/>
          </w:tcPr>
          <w:p w14:paraId="67AB2A98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C8DEE00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BF0353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9374AB1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487F72EC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D1A494F" w14:textId="22E3EE2E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.3</w:t>
            </w:r>
          </w:p>
        </w:tc>
        <w:tc>
          <w:tcPr>
            <w:tcW w:w="2844" w:type="dxa"/>
            <w:shd w:val="clear" w:color="auto" w:fill="auto"/>
            <w:noWrap/>
          </w:tcPr>
          <w:p w14:paraId="547B4785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873A1C5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711BDF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EB247F5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07858C1B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FC35309" w14:textId="18FAC744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.4</w:t>
            </w:r>
          </w:p>
        </w:tc>
        <w:tc>
          <w:tcPr>
            <w:tcW w:w="2844" w:type="dxa"/>
            <w:shd w:val="clear" w:color="auto" w:fill="auto"/>
            <w:noWrap/>
          </w:tcPr>
          <w:p w14:paraId="035570E4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7FD88E9A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1E3977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3379CC3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4D689702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100C3A1" w14:textId="4E478985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66.5</w:t>
            </w:r>
          </w:p>
        </w:tc>
        <w:tc>
          <w:tcPr>
            <w:tcW w:w="2844" w:type="dxa"/>
            <w:shd w:val="clear" w:color="auto" w:fill="auto"/>
            <w:noWrap/>
          </w:tcPr>
          <w:p w14:paraId="455DED0D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F5BE56A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37CD73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75A4728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21AC6A28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BF59DB2" w14:textId="39A56888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</w:t>
            </w:r>
            <w:r w:rsidR="004C0E85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2844" w:type="dxa"/>
            <w:shd w:val="clear" w:color="auto" w:fill="auto"/>
            <w:noWrap/>
          </w:tcPr>
          <w:p w14:paraId="48AFA2FC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50C77F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A63E19B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4D2AFBC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31D96205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6D35965" w14:textId="35FEFBB9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lastRenderedPageBreak/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</w:t>
            </w:r>
            <w:r w:rsidR="004C0E85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2844" w:type="dxa"/>
            <w:shd w:val="clear" w:color="auto" w:fill="auto"/>
            <w:noWrap/>
          </w:tcPr>
          <w:p w14:paraId="451943D2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754B97B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00946A9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EE8BE4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127A1077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4E5C075" w14:textId="49C5DDA6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</w:t>
            </w:r>
            <w:r w:rsidR="004C0E85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844" w:type="dxa"/>
            <w:shd w:val="clear" w:color="auto" w:fill="auto"/>
            <w:noWrap/>
          </w:tcPr>
          <w:p w14:paraId="0D152C9D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005D29E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11E26F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4CCA9319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6295E196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510B2B3" w14:textId="05FC53D8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</w:t>
            </w:r>
            <w:r w:rsidR="004C0E85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2844" w:type="dxa"/>
            <w:shd w:val="clear" w:color="auto" w:fill="auto"/>
            <w:noWrap/>
          </w:tcPr>
          <w:p w14:paraId="2CA45A04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81E0EE4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42E0695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4BF8674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4A8F7AEE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34045668" w14:textId="743CC91A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69.10</w:t>
            </w:r>
          </w:p>
        </w:tc>
        <w:tc>
          <w:tcPr>
            <w:tcW w:w="2844" w:type="dxa"/>
            <w:shd w:val="clear" w:color="auto" w:fill="auto"/>
            <w:noWrap/>
          </w:tcPr>
          <w:p w14:paraId="25739280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5DC7ED3F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9E5854B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5376E4E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22304AE8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26C6802" w14:textId="00E6EACA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69.11</w:t>
            </w:r>
          </w:p>
        </w:tc>
        <w:tc>
          <w:tcPr>
            <w:tcW w:w="2844" w:type="dxa"/>
            <w:shd w:val="clear" w:color="auto" w:fill="auto"/>
            <w:noWrap/>
          </w:tcPr>
          <w:p w14:paraId="23DF081E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E47363F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CF8F670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6130194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13C265D6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AE6CE84" w14:textId="026CE655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69.12</w:t>
            </w:r>
          </w:p>
        </w:tc>
        <w:tc>
          <w:tcPr>
            <w:tcW w:w="2844" w:type="dxa"/>
            <w:shd w:val="clear" w:color="auto" w:fill="auto"/>
            <w:noWrap/>
          </w:tcPr>
          <w:p w14:paraId="338D8C19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58447585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55D525F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82DE54B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6EC4A6AC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0F3FE88" w14:textId="0489EAA8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69.13</w:t>
            </w:r>
          </w:p>
        </w:tc>
        <w:tc>
          <w:tcPr>
            <w:tcW w:w="2844" w:type="dxa"/>
            <w:shd w:val="clear" w:color="auto" w:fill="auto"/>
            <w:noWrap/>
          </w:tcPr>
          <w:p w14:paraId="6B78843D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09761A64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2DF161E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36041B0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63061C9D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E51A0D0" w14:textId="0237434B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69.14</w:t>
            </w:r>
          </w:p>
        </w:tc>
        <w:tc>
          <w:tcPr>
            <w:tcW w:w="2844" w:type="dxa"/>
            <w:shd w:val="clear" w:color="auto" w:fill="auto"/>
            <w:noWrap/>
          </w:tcPr>
          <w:p w14:paraId="7C932ADE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4E088A6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4E727D7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2F02D49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502E02A4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642A76E" w14:textId="52CFDA7D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69.15</w:t>
            </w:r>
          </w:p>
        </w:tc>
        <w:tc>
          <w:tcPr>
            <w:tcW w:w="2844" w:type="dxa"/>
            <w:shd w:val="clear" w:color="auto" w:fill="auto"/>
            <w:noWrap/>
          </w:tcPr>
          <w:p w14:paraId="161DF351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60C216D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A6B1282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8B2031C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133B4AB1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D58056F" w14:textId="1F39C1AE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69.16</w:t>
            </w:r>
          </w:p>
        </w:tc>
        <w:tc>
          <w:tcPr>
            <w:tcW w:w="2844" w:type="dxa"/>
            <w:shd w:val="clear" w:color="auto" w:fill="auto"/>
            <w:noWrap/>
          </w:tcPr>
          <w:p w14:paraId="24D52D05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12CED6A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39CB1C1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D5C266F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1C615DCD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B1F3B11" w14:textId="545EF2E9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69.17</w:t>
            </w:r>
          </w:p>
        </w:tc>
        <w:tc>
          <w:tcPr>
            <w:tcW w:w="2844" w:type="dxa"/>
            <w:shd w:val="clear" w:color="auto" w:fill="auto"/>
            <w:noWrap/>
          </w:tcPr>
          <w:p w14:paraId="0829E1FB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49CF15C0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882501A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A47B7C2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6C52F57E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DCA61F6" w14:textId="044B6132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69.18</w:t>
            </w:r>
          </w:p>
        </w:tc>
        <w:tc>
          <w:tcPr>
            <w:tcW w:w="2844" w:type="dxa"/>
            <w:shd w:val="clear" w:color="auto" w:fill="auto"/>
            <w:noWrap/>
          </w:tcPr>
          <w:p w14:paraId="381D01EB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4BDF6F42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5BC1D7A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CC3BDBE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14:paraId="13CAEC69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6ADC4265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1EEC1D1F" w14:textId="77777777" w:rsidR="00E41F74" w:rsidRPr="00E259DD" w:rsidRDefault="00E41F74" w:rsidP="00E41F74">
      <w:pPr>
        <w:jc w:val="both"/>
        <w:rPr>
          <w:rFonts w:ascii="Arial" w:hAnsi="Arial" w:cs="Arial"/>
          <w:sz w:val="22"/>
        </w:rPr>
      </w:pPr>
    </w:p>
    <w:p w14:paraId="6325EEA0" w14:textId="1138DD58" w:rsidR="000B2F6A" w:rsidRPr="001319F4" w:rsidRDefault="000B2F6A" w:rsidP="000B2F6A">
      <w:pPr>
        <w:suppressAutoHyphens/>
        <w:spacing w:line="260" w:lineRule="atLeast"/>
        <w:jc w:val="both"/>
        <w:rPr>
          <w:lang w:eastAsia="zh-CN"/>
        </w:rPr>
      </w:pPr>
    </w:p>
    <w:p w14:paraId="41404B17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8D7876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00532F2C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1245587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95FB0E4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3711CCA3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0E462E3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14B26A12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1B9BF295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7777777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84">
          <w:rPr>
            <w:noProof/>
          </w:rPr>
          <w:t>3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4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3C5CF5"/>
    <w:rsid w:val="004C0E85"/>
    <w:rsid w:val="004C3ABC"/>
    <w:rsid w:val="005601D3"/>
    <w:rsid w:val="005E4684"/>
    <w:rsid w:val="007E75F2"/>
    <w:rsid w:val="00886047"/>
    <w:rsid w:val="008A6AB1"/>
    <w:rsid w:val="008E2647"/>
    <w:rsid w:val="00927391"/>
    <w:rsid w:val="00C85DCF"/>
    <w:rsid w:val="00DF5D38"/>
    <w:rsid w:val="00E41F74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2023-01-23T10:39:00Z</dcterms:created>
  <dcterms:modified xsi:type="dcterms:W3CDTF">2023-01-23T10:39:00Z</dcterms:modified>
</cp:coreProperties>
</file>